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21" w:rsidRDefault="00ED4B21">
      <w:pPr>
        <w:jc w:val="center"/>
        <w:rPr>
          <w:rFonts w:ascii="Calibri" w:eastAsia="黑体" w:hAnsi="Calibri" w:hint="eastAsia"/>
          <w:sz w:val="36"/>
          <w:szCs w:val="36"/>
        </w:rPr>
      </w:pPr>
      <w:r w:rsidRPr="007F64E7">
        <w:rPr>
          <w:rFonts w:ascii="Calibri" w:eastAsia="黑体" w:hAnsi="Calibri"/>
          <w:sz w:val="36"/>
          <w:szCs w:val="36"/>
        </w:rPr>
        <w:t>厦门大学</w:t>
      </w:r>
      <w:r w:rsidR="00F0640F" w:rsidRPr="007F64E7">
        <w:rPr>
          <w:rFonts w:ascii="Calibri" w:eastAsia="黑体" w:hAnsi="Calibri"/>
          <w:sz w:val="36"/>
          <w:szCs w:val="36"/>
        </w:rPr>
        <w:t>本科课程</w:t>
      </w:r>
      <w:r w:rsidRPr="007F64E7">
        <w:rPr>
          <w:rFonts w:ascii="Calibri" w:eastAsia="黑体" w:hAnsi="Calibri"/>
          <w:sz w:val="36"/>
          <w:szCs w:val="36"/>
        </w:rPr>
        <w:t>教学进度表</w:t>
      </w:r>
    </w:p>
    <w:p w:rsidR="00554BF7" w:rsidRDefault="00554BF7">
      <w:pPr>
        <w:jc w:val="center"/>
        <w:rPr>
          <w:rFonts w:ascii="Calibri" w:eastAsia="黑体" w:hAnsi="Calibri" w:hint="eastAsia"/>
          <w:sz w:val="36"/>
          <w:szCs w:val="36"/>
        </w:rPr>
      </w:pPr>
      <w:r>
        <w:rPr>
          <w:rFonts w:ascii="Calibri" w:eastAsia="黑体" w:hAnsi="Calibri" w:hint="eastAsia"/>
          <w:sz w:val="36"/>
          <w:szCs w:val="36"/>
        </w:rPr>
        <w:t xml:space="preserve">XMU Undergraduate </w:t>
      </w:r>
      <w:r w:rsidR="009A5A29">
        <w:rPr>
          <w:rFonts w:ascii="Calibri" w:eastAsia="黑体" w:hAnsi="Calibri" w:hint="eastAsia"/>
          <w:sz w:val="36"/>
          <w:szCs w:val="36"/>
        </w:rPr>
        <w:t xml:space="preserve">Course schedule </w:t>
      </w:r>
    </w:p>
    <w:p w:rsidR="00ED4B21" w:rsidRPr="00FC6DC1" w:rsidRDefault="00ED4B21">
      <w:pPr>
        <w:jc w:val="center"/>
        <w:rPr>
          <w:rFonts w:ascii="Calibri" w:eastAsia="华文楷体" w:hAnsi="Calibri"/>
          <w:sz w:val="24"/>
          <w:szCs w:val="28"/>
        </w:rPr>
      </w:pPr>
      <w:r w:rsidRPr="00FC6DC1">
        <w:rPr>
          <w:rFonts w:ascii="Calibri" w:eastAsia="华文楷体" w:hAnsi="Calibri"/>
          <w:sz w:val="24"/>
          <w:szCs w:val="28"/>
        </w:rPr>
        <w:t>(</w:t>
      </w:r>
      <w:r w:rsidR="00F0640F" w:rsidRPr="00FC6DC1">
        <w:rPr>
          <w:rFonts w:ascii="Calibri" w:eastAsia="华文楷体" w:hAnsi="Calibri"/>
          <w:sz w:val="24"/>
          <w:szCs w:val="28"/>
        </w:rPr>
        <w:t>20</w:t>
      </w:r>
      <w:r w:rsidR="000C0E8A">
        <w:rPr>
          <w:rFonts w:ascii="Calibri" w:eastAsia="华文楷体" w:hAnsi="Calibri"/>
          <w:sz w:val="24"/>
          <w:szCs w:val="28"/>
        </w:rPr>
        <w:t>17</w:t>
      </w:r>
      <w:r w:rsidRPr="00FC6DC1">
        <w:rPr>
          <w:rFonts w:ascii="Calibri" w:eastAsia="华文楷体" w:hAnsi="Calibri"/>
          <w:sz w:val="24"/>
          <w:szCs w:val="28"/>
        </w:rPr>
        <w:t xml:space="preserve">  </w:t>
      </w:r>
      <w:r w:rsidRPr="00FC6DC1">
        <w:rPr>
          <w:rFonts w:ascii="Calibri" w:eastAsia="华文楷体" w:hAnsi="华文楷体"/>
          <w:sz w:val="24"/>
          <w:szCs w:val="28"/>
        </w:rPr>
        <w:t>－</w:t>
      </w:r>
      <w:r w:rsidR="00F0640F" w:rsidRPr="00FC6DC1">
        <w:rPr>
          <w:rFonts w:ascii="Calibri" w:eastAsia="华文楷体" w:hAnsi="Calibri"/>
          <w:sz w:val="24"/>
          <w:szCs w:val="28"/>
        </w:rPr>
        <w:t>20</w:t>
      </w:r>
      <w:r w:rsidR="000C0E8A">
        <w:rPr>
          <w:rFonts w:ascii="Calibri" w:eastAsia="华文楷体" w:hAnsi="Calibri"/>
          <w:sz w:val="24"/>
          <w:szCs w:val="28"/>
        </w:rPr>
        <w:t>18</w:t>
      </w:r>
      <w:r w:rsidRPr="00FC6DC1">
        <w:rPr>
          <w:rFonts w:ascii="Calibri" w:eastAsia="华文楷体" w:hAnsi="Calibri"/>
          <w:sz w:val="24"/>
          <w:szCs w:val="28"/>
        </w:rPr>
        <w:t xml:space="preserve">   </w:t>
      </w:r>
      <w:r w:rsidR="009A5A29" w:rsidRPr="00FC6DC1">
        <w:rPr>
          <w:rFonts w:ascii="Calibri" w:eastAsia="华文楷体" w:hAnsi="Calibri" w:hint="eastAsia"/>
          <w:sz w:val="24"/>
          <w:szCs w:val="28"/>
        </w:rPr>
        <w:t xml:space="preserve"> </w:t>
      </w:r>
      <w:r w:rsidR="007F64E7" w:rsidRPr="00FC6DC1">
        <w:rPr>
          <w:rFonts w:ascii="Calibri" w:eastAsia="华文楷体" w:hAnsi="华文楷体" w:hint="eastAsia"/>
          <w:sz w:val="24"/>
          <w:szCs w:val="28"/>
        </w:rPr>
        <w:t xml:space="preserve">Academic </w:t>
      </w:r>
      <w:r w:rsidR="009A5A29" w:rsidRPr="00FC6DC1">
        <w:rPr>
          <w:rFonts w:ascii="Calibri" w:eastAsia="华文楷体" w:hAnsi="华文楷体" w:hint="eastAsia"/>
          <w:sz w:val="24"/>
          <w:szCs w:val="28"/>
        </w:rPr>
        <w:t>Y</w:t>
      </w:r>
      <w:r w:rsidR="007F64E7" w:rsidRPr="00FC6DC1">
        <w:rPr>
          <w:rFonts w:ascii="Calibri" w:eastAsia="华文楷体" w:hAnsi="华文楷体" w:hint="eastAsia"/>
          <w:sz w:val="24"/>
          <w:szCs w:val="28"/>
        </w:rPr>
        <w:t>ear</w:t>
      </w:r>
      <w:r w:rsidR="009A5A29" w:rsidRPr="00FC6DC1">
        <w:rPr>
          <w:rFonts w:ascii="Calibri" w:eastAsia="华文楷体" w:hAnsi="华文楷体" w:hint="eastAsia"/>
          <w:sz w:val="24"/>
          <w:szCs w:val="28"/>
        </w:rPr>
        <w:t xml:space="preserve">,  </w:t>
      </w:r>
      <w:r w:rsidR="004B04B9">
        <w:rPr>
          <w:rFonts w:ascii="Calibri" w:eastAsia="华文楷体" w:hAnsi="华文楷体" w:hint="eastAsia"/>
          <w:sz w:val="24"/>
          <w:szCs w:val="28"/>
        </w:rPr>
        <w:t>Fall</w:t>
      </w:r>
      <w:r w:rsidR="009A5A29" w:rsidRPr="00FC6DC1">
        <w:rPr>
          <w:rFonts w:ascii="Calibri" w:eastAsia="华文楷体" w:hAnsi="华文楷体" w:hint="eastAsia"/>
          <w:sz w:val="24"/>
          <w:szCs w:val="28"/>
        </w:rPr>
        <w:t xml:space="preserve"> Semester</w:t>
      </w:r>
      <w:r w:rsidRPr="00FC6DC1">
        <w:rPr>
          <w:rFonts w:ascii="Calibri" w:eastAsia="华文楷体" w:hAnsi="Calibri"/>
          <w:sz w:val="24"/>
          <w:szCs w:val="28"/>
        </w:rPr>
        <w:t>)</w:t>
      </w:r>
    </w:p>
    <w:p w:rsidR="007F64E7" w:rsidRDefault="00ED4B21">
      <w:pPr>
        <w:rPr>
          <w:rFonts w:ascii="Calibri" w:hAnsi="宋体" w:hint="eastAsia"/>
          <w:sz w:val="24"/>
          <w:u w:val="single"/>
        </w:rPr>
      </w:pPr>
      <w:r w:rsidRPr="00554BF7">
        <w:rPr>
          <w:rFonts w:ascii="Calibri" w:hAnsi="宋体"/>
          <w:sz w:val="24"/>
        </w:rPr>
        <w:t>课程名称</w:t>
      </w:r>
      <w:r w:rsidR="007F64E7" w:rsidRPr="00554BF7">
        <w:rPr>
          <w:rFonts w:ascii="Calibri" w:hAnsi="宋体" w:hint="eastAsia"/>
          <w:sz w:val="24"/>
        </w:rPr>
        <w:t xml:space="preserve"> Course</w:t>
      </w:r>
      <w:r w:rsidR="00554BF7">
        <w:rPr>
          <w:rFonts w:ascii="Calibri" w:hAnsi="宋体" w:hint="eastAsia"/>
          <w:sz w:val="24"/>
        </w:rPr>
        <w:t xml:space="preserve"> Name</w:t>
      </w:r>
      <w:r w:rsidR="00F0640F" w:rsidRPr="00554BF7">
        <w:rPr>
          <w:rFonts w:ascii="Calibri" w:hAnsi="宋体"/>
          <w:sz w:val="24"/>
          <w:u w:val="single"/>
        </w:rPr>
        <w:t xml:space="preserve">　　　</w:t>
      </w:r>
      <w:r w:rsidR="00A1415B">
        <w:rPr>
          <w:rFonts w:ascii="Calibri" w:hAnsi="宋体" w:hint="eastAsia"/>
          <w:sz w:val="24"/>
          <w:u w:val="single"/>
        </w:rPr>
        <w:t>法经济学</w:t>
      </w:r>
      <w:r w:rsidR="00A1415B">
        <w:rPr>
          <w:rFonts w:ascii="Calibri" w:hAnsi="宋体" w:hint="eastAsia"/>
          <w:sz w:val="24"/>
          <w:u w:val="single"/>
        </w:rPr>
        <w:t xml:space="preserve"> </w:t>
      </w:r>
      <w:r w:rsidR="000E36C7" w:rsidRPr="000E36C7">
        <w:rPr>
          <w:b/>
          <w:u w:val="single"/>
        </w:rPr>
        <w:t>LAW AND ECONOMICS</w:t>
      </w:r>
      <w:r w:rsidR="00F0640F" w:rsidRPr="000E36C7">
        <w:rPr>
          <w:rFonts w:ascii="Calibri" w:hAnsi="宋体"/>
          <w:sz w:val="24"/>
          <w:u w:val="single"/>
        </w:rPr>
        <w:t xml:space="preserve">　</w:t>
      </w:r>
      <w:r w:rsidR="000E36C7">
        <w:rPr>
          <w:rFonts w:ascii="Calibri" w:hAnsi="宋体"/>
          <w:sz w:val="24"/>
          <w:u w:val="single"/>
        </w:rPr>
        <w:t xml:space="preserve">　　</w:t>
      </w:r>
    </w:p>
    <w:p w:rsidR="00554BF7" w:rsidRPr="00554BF7" w:rsidRDefault="00554BF7">
      <w:pPr>
        <w:rPr>
          <w:rFonts w:ascii="Calibri" w:hAnsi="宋体" w:hint="eastAsia"/>
          <w:sz w:val="24"/>
          <w:u w:val="single"/>
        </w:rPr>
      </w:pPr>
    </w:p>
    <w:p w:rsidR="00ED4B21" w:rsidRDefault="00ED4B21">
      <w:pPr>
        <w:rPr>
          <w:rFonts w:ascii="Calibri" w:hAnsi="宋体" w:hint="eastAsia"/>
          <w:sz w:val="24"/>
          <w:u w:val="single"/>
        </w:rPr>
      </w:pPr>
      <w:r w:rsidRPr="00635036">
        <w:rPr>
          <w:rFonts w:ascii="Calibri" w:hAnsi="宋体"/>
          <w:sz w:val="24"/>
          <w:highlight w:val="yellow"/>
        </w:rPr>
        <w:t>上课系、专业、年级</w:t>
      </w:r>
      <w:r w:rsidR="007F64E7" w:rsidRPr="00554BF7">
        <w:rPr>
          <w:rFonts w:ascii="Calibri" w:hAnsi="宋体" w:hint="eastAsia"/>
          <w:sz w:val="24"/>
        </w:rPr>
        <w:t xml:space="preserve"> Program</w:t>
      </w:r>
      <w:r w:rsidR="00004446">
        <w:rPr>
          <w:rFonts w:ascii="Calibri" w:hAnsi="宋体" w:hint="eastAsia"/>
          <w:sz w:val="24"/>
        </w:rPr>
        <w:t xml:space="preserve"> </w:t>
      </w:r>
      <w:r w:rsidR="007F64E7" w:rsidRPr="00554BF7">
        <w:rPr>
          <w:rFonts w:ascii="Calibri" w:hAnsi="宋体" w:hint="eastAsia"/>
          <w:sz w:val="24"/>
        </w:rPr>
        <w:t>&amp;</w:t>
      </w:r>
      <w:r w:rsidR="00004446">
        <w:rPr>
          <w:rFonts w:ascii="Calibri" w:hAnsi="宋体" w:hint="eastAsia"/>
          <w:sz w:val="24"/>
        </w:rPr>
        <w:t xml:space="preserve"> </w:t>
      </w:r>
      <w:r w:rsidR="007F64E7" w:rsidRPr="00554BF7">
        <w:rPr>
          <w:rFonts w:ascii="Calibri" w:hAnsi="宋体" w:hint="eastAsia"/>
          <w:sz w:val="24"/>
        </w:rPr>
        <w:t>Grade</w:t>
      </w:r>
      <w:r w:rsidRPr="00554BF7">
        <w:rPr>
          <w:rFonts w:ascii="Calibri" w:hAnsi="宋体"/>
          <w:sz w:val="24"/>
          <w:u w:val="single"/>
        </w:rPr>
        <w:t xml:space="preserve">　　　　　</w:t>
      </w:r>
      <w:r w:rsidR="00F0640F" w:rsidRPr="00554BF7">
        <w:rPr>
          <w:rFonts w:ascii="Calibri" w:hAnsi="Calibri"/>
          <w:sz w:val="24"/>
          <w:u w:val="single"/>
        </w:rPr>
        <w:t xml:space="preserve"> </w:t>
      </w:r>
      <w:r w:rsidRPr="00554BF7">
        <w:rPr>
          <w:rFonts w:ascii="Calibri" w:hAnsi="宋体"/>
          <w:sz w:val="24"/>
          <w:u w:val="single"/>
        </w:rPr>
        <w:t xml:space="preserve">　　　</w:t>
      </w:r>
    </w:p>
    <w:p w:rsidR="00554BF7" w:rsidRPr="00554BF7" w:rsidRDefault="00554BF7">
      <w:pPr>
        <w:rPr>
          <w:rFonts w:ascii="Calibri" w:hAnsi="宋体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771"/>
        <w:gridCol w:w="1469"/>
        <w:gridCol w:w="1620"/>
        <w:gridCol w:w="1214"/>
      </w:tblGrid>
      <w:tr w:rsidR="00ED4B21" w:rsidRPr="007F64E7" w:rsidTr="00D81C08">
        <w:trPr>
          <w:trHeight w:val="782"/>
        </w:trPr>
        <w:tc>
          <w:tcPr>
            <w:tcW w:w="2448" w:type="dxa"/>
            <w:vAlign w:val="center"/>
          </w:tcPr>
          <w:p w:rsidR="00ED4B21" w:rsidRDefault="00ED4B21">
            <w:pPr>
              <w:jc w:val="center"/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各章节教学内容纲要</w:t>
            </w:r>
          </w:p>
          <w:p w:rsidR="009A5A29" w:rsidRPr="007F64E7" w:rsidRDefault="009A5A2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宋体" w:hint="eastAsia"/>
                <w:sz w:val="24"/>
              </w:rPr>
              <w:t>Topics for each session</w:t>
            </w:r>
          </w:p>
        </w:tc>
        <w:tc>
          <w:tcPr>
            <w:tcW w:w="1771" w:type="dxa"/>
            <w:vAlign w:val="center"/>
          </w:tcPr>
          <w:p w:rsidR="00ED4B21" w:rsidRPr="007F64E7" w:rsidRDefault="00ED4B21">
            <w:pPr>
              <w:jc w:val="center"/>
              <w:rPr>
                <w:rFonts w:ascii="Calibri" w:hAnsi="Calibri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教学形式</w:t>
            </w:r>
          </w:p>
          <w:p w:rsidR="007F64E7" w:rsidRPr="007F64E7" w:rsidRDefault="007F64E7">
            <w:pPr>
              <w:jc w:val="center"/>
              <w:rPr>
                <w:rFonts w:ascii="Calibri" w:hAnsi="Calibri"/>
                <w:sz w:val="24"/>
              </w:rPr>
            </w:pPr>
            <w:r w:rsidRPr="007F64E7">
              <w:rPr>
                <w:rFonts w:ascii="Calibri" w:hAnsi="Calibri"/>
                <w:sz w:val="24"/>
              </w:rPr>
              <w:t>Te</w:t>
            </w:r>
            <w:r>
              <w:rPr>
                <w:rFonts w:ascii="Calibri" w:hAnsi="Calibri" w:hint="eastAsia"/>
                <w:sz w:val="24"/>
              </w:rPr>
              <w:t>a</w:t>
            </w:r>
            <w:r w:rsidRPr="007F64E7">
              <w:rPr>
                <w:rFonts w:ascii="Calibri" w:hAnsi="Calibri"/>
                <w:sz w:val="24"/>
              </w:rPr>
              <w:t xml:space="preserve">ching </w:t>
            </w:r>
            <w:r w:rsidR="00554BF7">
              <w:rPr>
                <w:rFonts w:ascii="Calibri" w:hAnsi="Calibri" w:hint="eastAsia"/>
                <w:sz w:val="24"/>
              </w:rPr>
              <w:t>f</w:t>
            </w:r>
            <w:r w:rsidRPr="007F64E7">
              <w:rPr>
                <w:rFonts w:ascii="Calibri" w:hAnsi="Calibri"/>
                <w:sz w:val="24"/>
              </w:rPr>
              <w:t>orm</w:t>
            </w:r>
          </w:p>
        </w:tc>
        <w:tc>
          <w:tcPr>
            <w:tcW w:w="1469" w:type="dxa"/>
            <w:vAlign w:val="center"/>
          </w:tcPr>
          <w:p w:rsidR="00ED4B21" w:rsidRPr="007F64E7" w:rsidRDefault="00ED4B21">
            <w:pPr>
              <w:jc w:val="center"/>
              <w:rPr>
                <w:rFonts w:ascii="Calibri" w:hAnsi="Calibri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时间安排</w:t>
            </w:r>
            <w:r w:rsidR="007F64E7">
              <w:rPr>
                <w:rFonts w:ascii="Calibri" w:hAnsi="宋体" w:hint="eastAsia"/>
                <w:sz w:val="24"/>
              </w:rPr>
              <w:t xml:space="preserve"> </w:t>
            </w:r>
            <w:r w:rsidR="009A5A29">
              <w:rPr>
                <w:rFonts w:ascii="Calibri" w:hAnsi="宋体" w:hint="eastAsia"/>
                <w:sz w:val="24"/>
              </w:rPr>
              <w:t xml:space="preserve"> </w:t>
            </w:r>
            <w:r w:rsidR="007F64E7">
              <w:rPr>
                <w:rFonts w:ascii="Calibri" w:hAnsi="宋体" w:hint="eastAsia"/>
                <w:sz w:val="24"/>
              </w:rPr>
              <w:t>Time schedule</w:t>
            </w:r>
          </w:p>
        </w:tc>
        <w:tc>
          <w:tcPr>
            <w:tcW w:w="1620" w:type="dxa"/>
            <w:vAlign w:val="center"/>
          </w:tcPr>
          <w:p w:rsidR="00ED4B21" w:rsidRPr="007F64E7" w:rsidRDefault="00ED4B21">
            <w:pPr>
              <w:jc w:val="center"/>
              <w:rPr>
                <w:rFonts w:ascii="Calibri" w:hAnsi="Calibri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主讲人</w:t>
            </w:r>
            <w:r w:rsidR="007F64E7">
              <w:rPr>
                <w:rFonts w:ascii="Calibri" w:hAnsi="宋体" w:hint="eastAsia"/>
                <w:sz w:val="24"/>
              </w:rPr>
              <w:t xml:space="preserve"> Instructor</w:t>
            </w:r>
          </w:p>
        </w:tc>
        <w:tc>
          <w:tcPr>
            <w:tcW w:w="1214" w:type="dxa"/>
            <w:vAlign w:val="center"/>
          </w:tcPr>
          <w:p w:rsidR="00ED4B21" w:rsidRPr="007F64E7" w:rsidRDefault="00ED4B21">
            <w:pPr>
              <w:jc w:val="center"/>
              <w:rPr>
                <w:rFonts w:ascii="Calibri" w:hAnsi="Calibri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备注</w:t>
            </w:r>
            <w:r w:rsidR="007F64E7">
              <w:rPr>
                <w:rFonts w:ascii="Calibri" w:hAnsi="宋体" w:hint="eastAsia"/>
                <w:sz w:val="24"/>
              </w:rPr>
              <w:t xml:space="preserve"> Note</w:t>
            </w:r>
          </w:p>
        </w:tc>
      </w:tr>
      <w:tr w:rsidR="00ED4B21" w:rsidRPr="007F64E7" w:rsidTr="00D81C08">
        <w:trPr>
          <w:trHeight w:hRule="exact" w:val="2179"/>
        </w:trPr>
        <w:tc>
          <w:tcPr>
            <w:tcW w:w="2448" w:type="dxa"/>
          </w:tcPr>
          <w:p w:rsidR="005371A6" w:rsidRPr="00860C9F" w:rsidRDefault="005371A6" w:rsidP="005371A6">
            <w:r>
              <w:rPr>
                <w:rFonts w:hint="eastAsia"/>
              </w:rPr>
              <w:t>法经济学概述；</w:t>
            </w:r>
          </w:p>
          <w:p w:rsidR="005371A6" w:rsidRPr="00860C9F" w:rsidRDefault="005371A6" w:rsidP="005371A6">
            <w:r>
              <w:rPr>
                <w:rFonts w:hint="eastAsia"/>
              </w:rPr>
              <w:t>经济学基本概念回顾；</w:t>
            </w:r>
          </w:p>
          <w:p w:rsidR="00ED4B21" w:rsidRDefault="005371A6" w:rsidP="005371A6">
            <w:pPr>
              <w:rPr>
                <w:rFonts w:hint="eastAsia"/>
              </w:rPr>
            </w:pPr>
            <w:r>
              <w:rPr>
                <w:rFonts w:hint="eastAsia"/>
              </w:rPr>
              <w:t>法律制度概述</w:t>
            </w:r>
          </w:p>
          <w:p w:rsidR="00917FBB" w:rsidRPr="00860C9F" w:rsidRDefault="00917FBB" w:rsidP="00917FBB">
            <w:r w:rsidRPr="00860C9F">
              <w:t>Introduction to Law and Economics;</w:t>
            </w:r>
          </w:p>
          <w:p w:rsidR="00917FBB" w:rsidRPr="00860C9F" w:rsidRDefault="00917FBB" w:rsidP="00917FBB">
            <w:r w:rsidRPr="00860C9F">
              <w:t>Review of Economic Concepts;</w:t>
            </w:r>
          </w:p>
          <w:p w:rsidR="00917FBB" w:rsidRPr="007F64E7" w:rsidRDefault="00917FBB" w:rsidP="005371A6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  <w:tc>
          <w:tcPr>
            <w:tcW w:w="1771" w:type="dxa"/>
          </w:tcPr>
          <w:p w:rsidR="00ED4B21" w:rsidRDefault="005371A6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课堂讲授、实验</w:t>
            </w:r>
          </w:p>
          <w:p w:rsidR="00BB09CD" w:rsidRPr="007F64E7" w:rsidRDefault="00BB09CD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 and experiment</w:t>
            </w:r>
          </w:p>
        </w:tc>
        <w:tc>
          <w:tcPr>
            <w:tcW w:w="1469" w:type="dxa"/>
          </w:tcPr>
          <w:p w:rsidR="00ED4B21" w:rsidRDefault="00E309F8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第</w:t>
            </w:r>
            <w:r w:rsidRPr="00E309F8">
              <w:rPr>
                <w:rFonts w:hint="eastAsia"/>
              </w:rPr>
              <w:t>1</w:t>
            </w:r>
            <w:r w:rsidR="008270E9">
              <w:rPr>
                <w:rFonts w:hint="eastAsia"/>
              </w:rPr>
              <w:t>-2</w:t>
            </w:r>
            <w:r w:rsidR="004754A4">
              <w:rPr>
                <w:rFonts w:hint="eastAsia"/>
              </w:rPr>
              <w:t>,4</w:t>
            </w:r>
            <w:r w:rsidRPr="00E309F8">
              <w:rPr>
                <w:rFonts w:hint="eastAsia"/>
              </w:rPr>
              <w:t>周</w:t>
            </w:r>
          </w:p>
          <w:p w:rsidR="003F2FC6" w:rsidRPr="003F2FC6" w:rsidRDefault="003F2FC6" w:rsidP="003F2FC6">
            <w:r w:rsidRPr="00860C9F">
              <w:t>Week</w:t>
            </w:r>
            <w:r>
              <w:rPr>
                <w:rFonts w:hint="eastAsia"/>
              </w:rPr>
              <w:t xml:space="preserve"> 1-Week 2, </w:t>
            </w:r>
            <w:r w:rsidRPr="00860C9F">
              <w:t>Week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620" w:type="dxa"/>
          </w:tcPr>
          <w:p w:rsidR="00ED4B21" w:rsidRDefault="00E309F8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 w:rsidR="00C34735">
              <w:rPr>
                <w:rFonts w:hint="eastAsia"/>
              </w:rPr>
              <w:t>教授</w:t>
            </w:r>
          </w:p>
          <w:p w:rsidR="00027A68" w:rsidRDefault="00C34735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C34735" w:rsidRPr="00C34735" w:rsidRDefault="00C34735">
            <w:pPr>
              <w:rPr>
                <w:rFonts w:ascii="Calibri" w:eastAsia="华文楷体" w:hAnsi="Calibri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ED4B21" w:rsidRPr="007F64E7" w:rsidRDefault="00ED4B21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ED4B21" w:rsidRPr="007F64E7" w:rsidTr="00D81C08">
        <w:trPr>
          <w:trHeight w:hRule="exact" w:val="1006"/>
        </w:trPr>
        <w:tc>
          <w:tcPr>
            <w:tcW w:w="2448" w:type="dxa"/>
          </w:tcPr>
          <w:p w:rsidR="00ED4B21" w:rsidRDefault="001511FB">
            <w:pPr>
              <w:rPr>
                <w:rFonts w:hint="eastAsia"/>
              </w:rPr>
            </w:pPr>
            <w:r>
              <w:rPr>
                <w:rFonts w:hint="eastAsia"/>
              </w:rPr>
              <w:t>产权的经济理论</w:t>
            </w:r>
          </w:p>
          <w:p w:rsidR="00203635" w:rsidRPr="007F64E7" w:rsidRDefault="00203635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Economic Theory of Property</w:t>
            </w:r>
          </w:p>
        </w:tc>
        <w:tc>
          <w:tcPr>
            <w:tcW w:w="1771" w:type="dxa"/>
          </w:tcPr>
          <w:p w:rsidR="00ED4B21" w:rsidRDefault="001511FB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</w:t>
            </w:r>
          </w:p>
          <w:p w:rsidR="00B11956" w:rsidRPr="007F64E7" w:rsidRDefault="00B11956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</w:t>
            </w:r>
          </w:p>
        </w:tc>
        <w:tc>
          <w:tcPr>
            <w:tcW w:w="1469" w:type="dxa"/>
          </w:tcPr>
          <w:p w:rsidR="00ED4B21" w:rsidRDefault="001511FB" w:rsidP="00661E16">
            <w:pPr>
              <w:rPr>
                <w:rFonts w:hint="eastAsia"/>
              </w:rPr>
            </w:pPr>
            <w:bookmarkStart w:id="0" w:name="OLE_LINK1"/>
            <w:bookmarkStart w:id="1" w:name="OLE_LINK2"/>
            <w:r>
              <w:rPr>
                <w:rFonts w:hint="eastAsia"/>
              </w:rPr>
              <w:t>第</w:t>
            </w:r>
            <w:r w:rsidR="00661E16">
              <w:rPr>
                <w:rFonts w:hint="eastAsia"/>
              </w:rPr>
              <w:t>5</w:t>
            </w:r>
            <w:r>
              <w:rPr>
                <w:rFonts w:hint="eastAsia"/>
              </w:rPr>
              <w:t>周</w:t>
            </w:r>
            <w:bookmarkEnd w:id="0"/>
            <w:bookmarkEnd w:id="1"/>
          </w:p>
          <w:p w:rsidR="00B11956" w:rsidRPr="007F64E7" w:rsidRDefault="00B11956" w:rsidP="00661E16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5</w:t>
            </w:r>
          </w:p>
        </w:tc>
        <w:tc>
          <w:tcPr>
            <w:tcW w:w="1620" w:type="dxa"/>
          </w:tcPr>
          <w:p w:rsidR="00A746F5" w:rsidRDefault="00A746F5" w:rsidP="00A746F5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A746F5" w:rsidRDefault="00A746F5" w:rsidP="00A746F5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ED4B21" w:rsidRPr="007F64E7" w:rsidRDefault="00A746F5" w:rsidP="00A746F5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ED4B21" w:rsidRPr="007F64E7" w:rsidRDefault="00ED4B21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ED4B21" w:rsidRPr="007F64E7" w:rsidTr="00A746F5">
        <w:trPr>
          <w:trHeight w:hRule="exact" w:val="1134"/>
        </w:trPr>
        <w:tc>
          <w:tcPr>
            <w:tcW w:w="2448" w:type="dxa"/>
          </w:tcPr>
          <w:p w:rsidR="00ED4B21" w:rsidRDefault="001511FB">
            <w:pPr>
              <w:rPr>
                <w:rFonts w:hint="eastAsia"/>
              </w:rPr>
            </w:pPr>
            <w:r>
              <w:rPr>
                <w:rFonts w:hint="eastAsia"/>
              </w:rPr>
              <w:t>财产法专题</w:t>
            </w:r>
            <w:r w:rsidRPr="00860C9F">
              <w:t>I</w:t>
            </w:r>
          </w:p>
          <w:p w:rsidR="00203635" w:rsidRPr="007F64E7" w:rsidRDefault="00203635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Topics in Property Law I</w:t>
            </w:r>
          </w:p>
        </w:tc>
        <w:tc>
          <w:tcPr>
            <w:tcW w:w="1771" w:type="dxa"/>
          </w:tcPr>
          <w:p w:rsidR="00ED4B21" w:rsidRDefault="001511FB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</w:t>
            </w:r>
          </w:p>
          <w:p w:rsidR="00203635" w:rsidRPr="007F64E7" w:rsidRDefault="00203635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</w:t>
            </w:r>
          </w:p>
        </w:tc>
        <w:tc>
          <w:tcPr>
            <w:tcW w:w="1469" w:type="dxa"/>
          </w:tcPr>
          <w:p w:rsidR="00ED4B21" w:rsidRDefault="001511FB" w:rsidP="00661E16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661E16">
              <w:rPr>
                <w:rFonts w:hint="eastAsia"/>
              </w:rPr>
              <w:t>6</w:t>
            </w:r>
            <w:r>
              <w:rPr>
                <w:rFonts w:hint="eastAsia"/>
              </w:rPr>
              <w:t>周</w:t>
            </w:r>
          </w:p>
          <w:p w:rsidR="00043879" w:rsidRPr="007F64E7" w:rsidRDefault="00043879" w:rsidP="00661E16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6</w:t>
            </w:r>
          </w:p>
        </w:tc>
        <w:tc>
          <w:tcPr>
            <w:tcW w:w="1620" w:type="dxa"/>
          </w:tcPr>
          <w:p w:rsidR="00A746F5" w:rsidRDefault="00A746F5" w:rsidP="00A746F5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A746F5" w:rsidRDefault="00A746F5" w:rsidP="00A746F5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ED4B21" w:rsidRPr="007F64E7" w:rsidRDefault="00A746F5" w:rsidP="00A746F5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ED4B21" w:rsidRPr="007F64E7" w:rsidRDefault="00ED4B21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ED4B21" w:rsidRPr="007F64E7" w:rsidTr="00C92FC7">
        <w:trPr>
          <w:trHeight w:hRule="exact" w:val="1257"/>
        </w:trPr>
        <w:tc>
          <w:tcPr>
            <w:tcW w:w="2448" w:type="dxa"/>
          </w:tcPr>
          <w:p w:rsidR="00ED4B21" w:rsidRDefault="001511FB">
            <w:pPr>
              <w:rPr>
                <w:rFonts w:hint="eastAsia"/>
              </w:rPr>
            </w:pPr>
            <w:r>
              <w:rPr>
                <w:rFonts w:hint="eastAsia"/>
              </w:rPr>
              <w:t>财产法专题</w:t>
            </w:r>
            <w:r w:rsidRPr="00860C9F">
              <w:t>II</w:t>
            </w:r>
          </w:p>
          <w:p w:rsidR="008E55B1" w:rsidRPr="007F64E7" w:rsidRDefault="008E55B1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Topics in Property Law II</w:t>
            </w:r>
          </w:p>
        </w:tc>
        <w:tc>
          <w:tcPr>
            <w:tcW w:w="1771" w:type="dxa"/>
          </w:tcPr>
          <w:p w:rsidR="00ED4B21" w:rsidRDefault="001511FB" w:rsidP="001511FB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课堂讲授、讨论</w:t>
            </w:r>
          </w:p>
          <w:p w:rsidR="008E55B1" w:rsidRPr="007F64E7" w:rsidRDefault="008E55B1" w:rsidP="001511FB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 and discussion</w:t>
            </w:r>
          </w:p>
        </w:tc>
        <w:tc>
          <w:tcPr>
            <w:tcW w:w="1469" w:type="dxa"/>
          </w:tcPr>
          <w:p w:rsidR="00ED4B21" w:rsidRDefault="001511FB" w:rsidP="00661E16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661E16">
              <w:rPr>
                <w:rFonts w:hint="eastAsia"/>
              </w:rPr>
              <w:t>7</w:t>
            </w:r>
            <w:r>
              <w:rPr>
                <w:rFonts w:hint="eastAsia"/>
              </w:rPr>
              <w:t>周</w:t>
            </w:r>
          </w:p>
          <w:p w:rsidR="00254F83" w:rsidRPr="007F64E7" w:rsidRDefault="00254F83" w:rsidP="00661E16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7</w:t>
            </w:r>
          </w:p>
        </w:tc>
        <w:tc>
          <w:tcPr>
            <w:tcW w:w="1620" w:type="dxa"/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ED4B21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ED4B21" w:rsidRPr="007F64E7" w:rsidRDefault="00ED4B21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ED4B21" w:rsidRPr="007F64E7" w:rsidTr="003C38B7">
        <w:trPr>
          <w:trHeight w:hRule="exact" w:val="992"/>
        </w:trPr>
        <w:tc>
          <w:tcPr>
            <w:tcW w:w="2448" w:type="dxa"/>
          </w:tcPr>
          <w:p w:rsidR="00ED4B21" w:rsidRDefault="00437B93">
            <w:pPr>
              <w:rPr>
                <w:rFonts w:hint="eastAsia"/>
              </w:rPr>
            </w:pPr>
            <w:r>
              <w:rPr>
                <w:rFonts w:hint="eastAsia"/>
              </w:rPr>
              <w:t>合同的经济理论</w:t>
            </w:r>
          </w:p>
          <w:p w:rsidR="003C38B7" w:rsidRPr="007F64E7" w:rsidRDefault="003C38B7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Economic Theory of Contract</w:t>
            </w:r>
          </w:p>
        </w:tc>
        <w:tc>
          <w:tcPr>
            <w:tcW w:w="1771" w:type="dxa"/>
          </w:tcPr>
          <w:p w:rsidR="00ED4B21" w:rsidRDefault="00157E53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</w:t>
            </w:r>
          </w:p>
          <w:p w:rsidR="003C38B7" w:rsidRPr="007F64E7" w:rsidRDefault="003C38B7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</w:t>
            </w:r>
          </w:p>
        </w:tc>
        <w:tc>
          <w:tcPr>
            <w:tcW w:w="1469" w:type="dxa"/>
          </w:tcPr>
          <w:p w:rsidR="00ED4B21" w:rsidRDefault="00437B93" w:rsidP="003B7DD0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3B7DD0">
              <w:rPr>
                <w:rFonts w:hint="eastAsia"/>
              </w:rPr>
              <w:t>8</w:t>
            </w:r>
            <w:r>
              <w:rPr>
                <w:rFonts w:hint="eastAsia"/>
              </w:rPr>
              <w:t>周</w:t>
            </w:r>
          </w:p>
          <w:p w:rsidR="003C38B7" w:rsidRPr="007F64E7" w:rsidRDefault="003C38B7" w:rsidP="003B7DD0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8</w:t>
            </w:r>
          </w:p>
        </w:tc>
        <w:tc>
          <w:tcPr>
            <w:tcW w:w="1620" w:type="dxa"/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ED4B21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ED4B21" w:rsidRPr="007F64E7" w:rsidRDefault="00ED4B21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ED4B21" w:rsidRPr="007F64E7" w:rsidTr="003C38B7">
        <w:trPr>
          <w:trHeight w:hRule="exact" w:val="978"/>
        </w:trPr>
        <w:tc>
          <w:tcPr>
            <w:tcW w:w="2448" w:type="dxa"/>
          </w:tcPr>
          <w:p w:rsidR="00ED4B21" w:rsidRDefault="00437B93">
            <w:pPr>
              <w:rPr>
                <w:rFonts w:hint="eastAsia"/>
              </w:rPr>
            </w:pPr>
            <w:r>
              <w:rPr>
                <w:rFonts w:hint="eastAsia"/>
              </w:rPr>
              <w:t>合同法专题</w:t>
            </w:r>
            <w:r w:rsidRPr="00860C9F">
              <w:t>I</w:t>
            </w:r>
            <w:r w:rsidR="003C38B7">
              <w:rPr>
                <w:rFonts w:hint="eastAsia"/>
              </w:rPr>
              <w:t>,</w:t>
            </w:r>
            <w:r w:rsidR="003C38B7" w:rsidRPr="00860C9F">
              <w:t xml:space="preserve"> II</w:t>
            </w:r>
          </w:p>
          <w:p w:rsidR="003C38B7" w:rsidRPr="007F64E7" w:rsidRDefault="003C38B7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Topics in Contract Law I</w:t>
            </w:r>
            <w:r>
              <w:rPr>
                <w:rFonts w:hint="eastAsia"/>
              </w:rPr>
              <w:t xml:space="preserve"> &amp; II</w:t>
            </w:r>
          </w:p>
        </w:tc>
        <w:tc>
          <w:tcPr>
            <w:tcW w:w="1771" w:type="dxa"/>
          </w:tcPr>
          <w:p w:rsidR="00ED4B21" w:rsidRDefault="00157E53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</w:t>
            </w:r>
          </w:p>
          <w:p w:rsidR="00545E25" w:rsidRPr="007F64E7" w:rsidRDefault="00545E25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</w:t>
            </w:r>
          </w:p>
        </w:tc>
        <w:tc>
          <w:tcPr>
            <w:tcW w:w="1469" w:type="dxa"/>
          </w:tcPr>
          <w:p w:rsidR="00ED4B21" w:rsidRDefault="00437B93" w:rsidP="003C38B7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3C38B7">
              <w:rPr>
                <w:rFonts w:hint="eastAsia"/>
              </w:rPr>
              <w:t>9</w:t>
            </w:r>
            <w:r>
              <w:rPr>
                <w:rFonts w:hint="eastAsia"/>
              </w:rPr>
              <w:t>周</w:t>
            </w:r>
          </w:p>
          <w:p w:rsidR="004B09C1" w:rsidRPr="007F64E7" w:rsidRDefault="004B09C1" w:rsidP="003C38B7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9</w:t>
            </w:r>
          </w:p>
        </w:tc>
        <w:tc>
          <w:tcPr>
            <w:tcW w:w="1620" w:type="dxa"/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ED4B21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ED4B21" w:rsidRPr="007F64E7" w:rsidRDefault="00ED4B21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437B93" w:rsidRPr="007F64E7" w:rsidTr="007069C1">
        <w:trPr>
          <w:trHeight w:hRule="exact" w:val="1417"/>
        </w:trPr>
        <w:tc>
          <w:tcPr>
            <w:tcW w:w="2448" w:type="dxa"/>
          </w:tcPr>
          <w:p w:rsidR="00437B93" w:rsidRDefault="00184878">
            <w:pPr>
              <w:rPr>
                <w:rFonts w:hint="eastAsia"/>
              </w:rPr>
            </w:pPr>
            <w:r>
              <w:rPr>
                <w:rFonts w:hint="eastAsia"/>
              </w:rPr>
              <w:t>侵权的经济理论</w:t>
            </w:r>
          </w:p>
          <w:p w:rsidR="007069C1" w:rsidRPr="007F64E7" w:rsidRDefault="007069C1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Economic Theory of Tort</w:t>
            </w:r>
          </w:p>
        </w:tc>
        <w:tc>
          <w:tcPr>
            <w:tcW w:w="1771" w:type="dxa"/>
          </w:tcPr>
          <w:p w:rsidR="00437B93" w:rsidRDefault="00184878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课堂讲授、习题</w:t>
            </w:r>
          </w:p>
          <w:p w:rsidR="007069C1" w:rsidRPr="007F64E7" w:rsidRDefault="007069C1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 and exercises</w:t>
            </w:r>
          </w:p>
        </w:tc>
        <w:tc>
          <w:tcPr>
            <w:tcW w:w="1469" w:type="dxa"/>
          </w:tcPr>
          <w:p w:rsidR="00437B93" w:rsidRDefault="00184878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7069C1">
              <w:rPr>
                <w:rFonts w:hint="eastAsia"/>
              </w:rPr>
              <w:t>10</w:t>
            </w:r>
            <w:r>
              <w:rPr>
                <w:rFonts w:hint="eastAsia"/>
              </w:rPr>
              <w:t>周</w:t>
            </w:r>
          </w:p>
          <w:p w:rsidR="00A91B5D" w:rsidRPr="007F64E7" w:rsidRDefault="00A91B5D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10</w:t>
            </w:r>
          </w:p>
        </w:tc>
        <w:tc>
          <w:tcPr>
            <w:tcW w:w="1620" w:type="dxa"/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437B93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437B93" w:rsidRPr="007F64E7" w:rsidRDefault="00437B93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D97A36" w:rsidRPr="007F64E7" w:rsidTr="00C862F3">
        <w:trPr>
          <w:trHeight w:hRule="exact" w:val="1717"/>
        </w:trPr>
        <w:tc>
          <w:tcPr>
            <w:tcW w:w="2448" w:type="dxa"/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侵权法专题</w:t>
            </w:r>
            <w:r w:rsidRPr="00860C9F">
              <w:t>I</w:t>
            </w:r>
            <w:r>
              <w:rPr>
                <w:rFonts w:hint="eastAsia"/>
              </w:rPr>
              <w:t xml:space="preserve"> &amp; </w:t>
            </w:r>
            <w:r w:rsidRPr="00860C9F">
              <w:t>II</w:t>
            </w:r>
          </w:p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Topics in Tort Law I</w:t>
            </w:r>
            <w:r>
              <w:rPr>
                <w:rFonts w:hint="eastAsia"/>
              </w:rPr>
              <w:t xml:space="preserve"> &amp; II</w:t>
            </w:r>
          </w:p>
        </w:tc>
        <w:tc>
          <w:tcPr>
            <w:tcW w:w="1771" w:type="dxa"/>
          </w:tcPr>
          <w:p w:rsidR="00D97A36" w:rsidRDefault="00D97A36" w:rsidP="003D2360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课堂讲授、</w:t>
            </w:r>
            <w:r>
              <w:rPr>
                <w:rFonts w:ascii="Calibri" w:hAnsi="宋体" w:hint="eastAsia"/>
                <w:sz w:val="24"/>
              </w:rPr>
              <w:t>案例分析或研究项目</w:t>
            </w:r>
          </w:p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 and exercises</w:t>
            </w:r>
          </w:p>
        </w:tc>
        <w:tc>
          <w:tcPr>
            <w:tcW w:w="1469" w:type="dxa"/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周</w:t>
            </w:r>
          </w:p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11</w:t>
            </w:r>
          </w:p>
        </w:tc>
        <w:tc>
          <w:tcPr>
            <w:tcW w:w="1620" w:type="dxa"/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D97A36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D97A36" w:rsidRPr="007F64E7" w:rsidTr="0009643D">
        <w:trPr>
          <w:trHeight w:hRule="exact" w:val="1990"/>
        </w:trPr>
        <w:tc>
          <w:tcPr>
            <w:tcW w:w="2448" w:type="dxa"/>
          </w:tcPr>
          <w:p w:rsidR="00D97A36" w:rsidRPr="00860C9F" w:rsidRDefault="00D97A36" w:rsidP="0051153F">
            <w:r>
              <w:rPr>
                <w:rFonts w:hint="eastAsia"/>
              </w:rPr>
              <w:t>犯罪的经济理论</w:t>
            </w:r>
            <w:r w:rsidRPr="00860C9F">
              <w:t xml:space="preserve"> </w:t>
            </w:r>
          </w:p>
          <w:p w:rsidR="00D97A36" w:rsidRDefault="00D97A36" w:rsidP="0051153F">
            <w:pPr>
              <w:rPr>
                <w:rFonts w:hint="eastAsia"/>
              </w:rPr>
            </w:pPr>
            <w:r w:rsidRPr="00860C9F">
              <w:t xml:space="preserve">&amp; </w:t>
            </w:r>
            <w:r>
              <w:rPr>
                <w:rFonts w:hint="eastAsia"/>
              </w:rPr>
              <w:t>刑法专题</w:t>
            </w:r>
          </w:p>
          <w:p w:rsidR="0009643D" w:rsidRPr="00860C9F" w:rsidRDefault="0009643D" w:rsidP="0009643D">
            <w:r w:rsidRPr="00860C9F">
              <w:t xml:space="preserve">Economic Theory of Crime </w:t>
            </w:r>
          </w:p>
          <w:p w:rsidR="0009643D" w:rsidRPr="007F64E7" w:rsidRDefault="0009643D" w:rsidP="0009643D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>&amp; Topics on Crime and Punishment</w:t>
            </w:r>
          </w:p>
        </w:tc>
        <w:tc>
          <w:tcPr>
            <w:tcW w:w="1771" w:type="dxa"/>
          </w:tcPr>
          <w:p w:rsidR="00D97A36" w:rsidRDefault="00D97A36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</w:t>
            </w:r>
          </w:p>
          <w:p w:rsidR="00002CB0" w:rsidRPr="007F64E7" w:rsidRDefault="00002CB0">
            <w:pPr>
              <w:rPr>
                <w:rFonts w:ascii="Calibri" w:eastAsia="华文楷体" w:hAnsi="Calibri"/>
                <w:szCs w:val="21"/>
                <w:u w:val="single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</w:t>
            </w:r>
          </w:p>
        </w:tc>
        <w:tc>
          <w:tcPr>
            <w:tcW w:w="1469" w:type="dxa"/>
          </w:tcPr>
          <w:p w:rsidR="00D97A36" w:rsidRDefault="00D97A36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 w:rsidR="00002CB0">
              <w:rPr>
                <w:rFonts w:hint="eastAsia"/>
              </w:rPr>
              <w:t>2</w:t>
            </w:r>
            <w:r>
              <w:rPr>
                <w:rFonts w:hint="eastAsia"/>
              </w:rPr>
              <w:t>周</w:t>
            </w:r>
          </w:p>
          <w:p w:rsidR="005B3F64" w:rsidRPr="007F64E7" w:rsidRDefault="005B3F64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860C9F">
              <w:t xml:space="preserve">Week </w:t>
            </w: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D97A36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</w:tcPr>
          <w:p w:rsidR="00D97A36" w:rsidRPr="007F64E7" w:rsidRDefault="00D97A36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D97A36" w:rsidRPr="007F64E7" w:rsidTr="007D318A">
        <w:trPr>
          <w:trHeight w:hRule="exact" w:val="98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社会科学的研究方法</w:t>
            </w:r>
          </w:p>
          <w:p w:rsidR="007D318A" w:rsidRDefault="007D318A" w:rsidP="007D318A">
            <w:r>
              <w:rPr>
                <w:rFonts w:hint="eastAsia"/>
              </w:rPr>
              <w:t>Research methodology in social sciences</w:t>
            </w:r>
          </w:p>
          <w:p w:rsidR="007D318A" w:rsidRPr="0051153F" w:rsidRDefault="007D318A" w:rsidP="003D2360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</w:t>
            </w:r>
          </w:p>
          <w:p w:rsidR="007D318A" w:rsidRPr="0051153F" w:rsidRDefault="007D318A" w:rsidP="003D2360">
            <w:pPr>
              <w:rPr>
                <w:rFonts w:ascii="Calibri" w:hAnsi="宋体"/>
                <w:sz w:val="24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BD6811">
              <w:rPr>
                <w:rFonts w:hint="eastAsia"/>
              </w:rPr>
              <w:t>13</w:t>
            </w:r>
            <w:r>
              <w:rPr>
                <w:rFonts w:hint="eastAsia"/>
              </w:rPr>
              <w:t>周</w:t>
            </w:r>
          </w:p>
          <w:p w:rsidR="00BD6811" w:rsidRPr="0051153F" w:rsidRDefault="00BD6811" w:rsidP="003D2360">
            <w:r w:rsidRPr="00860C9F">
              <w:t>Week 1</w:t>
            </w: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D97A36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D97A36" w:rsidRPr="007F64E7" w:rsidTr="00240EC6">
        <w:trPr>
          <w:trHeight w:hRule="exact" w:val="126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法与发展</w:t>
            </w:r>
          </w:p>
          <w:p w:rsidR="00763DDB" w:rsidRDefault="00763DDB" w:rsidP="003D2360">
            <w:pPr>
              <w:rPr>
                <w:rFonts w:hint="eastAsia"/>
              </w:rPr>
            </w:pPr>
            <w:r w:rsidRPr="00860C9F">
              <w:t>Law and Development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课堂讲授、讨论</w:t>
            </w:r>
          </w:p>
          <w:p w:rsidR="00240EC6" w:rsidRPr="007F64E7" w:rsidRDefault="00240EC6" w:rsidP="003D2360">
            <w:pPr>
              <w:rPr>
                <w:rFonts w:ascii="Calibri" w:hAnsi="宋体"/>
                <w:sz w:val="24"/>
              </w:rPr>
            </w:pPr>
            <w:r>
              <w:rPr>
                <w:rFonts w:ascii="Calibri" w:eastAsia="华文楷体" w:hAnsi="Calibri" w:hint="eastAsia"/>
                <w:szCs w:val="21"/>
              </w:rPr>
              <w:t>course teaching and discussion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 w:rsidR="00B0740E">
              <w:rPr>
                <w:rFonts w:hint="eastAsia"/>
              </w:rPr>
              <w:t>4</w:t>
            </w:r>
            <w:r>
              <w:rPr>
                <w:rFonts w:hint="eastAsia"/>
              </w:rPr>
              <w:t>周</w:t>
            </w:r>
          </w:p>
          <w:p w:rsidR="00B0740E" w:rsidRDefault="00B0740E" w:rsidP="003D2360">
            <w:pPr>
              <w:rPr>
                <w:rFonts w:hint="eastAsia"/>
              </w:rPr>
            </w:pPr>
            <w:r w:rsidRPr="00860C9F">
              <w:t>Week 1</w:t>
            </w: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D97A36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  <w:tr w:rsidR="00D97A36" w:rsidRPr="007F64E7" w:rsidTr="006A326E">
        <w:trPr>
          <w:trHeight w:hRule="exact" w:val="171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法经济学与中国法律案例研究</w:t>
            </w:r>
          </w:p>
          <w:p w:rsidR="006A326E" w:rsidRDefault="006A326E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Research in law and economics</w:t>
            </w:r>
            <w:r w:rsidRPr="00860C9F">
              <w:t xml:space="preserve"> </w:t>
            </w:r>
            <w:r>
              <w:rPr>
                <w:rFonts w:hint="eastAsia"/>
              </w:rPr>
              <w:t xml:space="preserve">&amp; </w:t>
            </w:r>
            <w:r w:rsidRPr="00860C9F">
              <w:t>Chinese Case Law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ascii="Calibri" w:hAnsi="宋体" w:hint="eastAsia"/>
                <w:sz w:val="24"/>
              </w:rPr>
            </w:pPr>
            <w:r w:rsidRPr="007F64E7">
              <w:rPr>
                <w:rFonts w:ascii="Calibri" w:hAnsi="宋体"/>
                <w:sz w:val="24"/>
              </w:rPr>
              <w:t>讨论</w:t>
            </w:r>
          </w:p>
          <w:p w:rsidR="006A326E" w:rsidRPr="007F64E7" w:rsidRDefault="006A326E" w:rsidP="003D2360">
            <w:pPr>
              <w:rPr>
                <w:rFonts w:ascii="Calibri" w:hAnsi="宋体"/>
                <w:sz w:val="24"/>
              </w:rPr>
            </w:pPr>
            <w:r>
              <w:rPr>
                <w:rFonts w:ascii="Calibri" w:eastAsia="华文楷体" w:hAnsi="Calibri" w:hint="eastAsia"/>
                <w:szCs w:val="21"/>
              </w:rPr>
              <w:t>discussion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Default="00D97A36" w:rsidP="003D2360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F55CC8">
              <w:rPr>
                <w:rFonts w:hint="eastAsia"/>
              </w:rPr>
              <w:t>15</w:t>
            </w:r>
            <w:r>
              <w:rPr>
                <w:rFonts w:hint="eastAsia"/>
              </w:rPr>
              <w:t>周</w:t>
            </w:r>
          </w:p>
          <w:p w:rsidR="006A326E" w:rsidRDefault="006A326E" w:rsidP="003D2360">
            <w:pPr>
              <w:rPr>
                <w:rFonts w:hint="eastAsia"/>
              </w:rPr>
            </w:pPr>
            <w:r w:rsidRPr="00860C9F">
              <w:t>Week 1</w:t>
            </w:r>
            <w: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6C" w:rsidRDefault="0045426C" w:rsidP="0045426C">
            <w:pPr>
              <w:rPr>
                <w:rFonts w:hint="eastAsia"/>
              </w:rPr>
            </w:pPr>
            <w:r w:rsidRPr="00E309F8">
              <w:rPr>
                <w:rFonts w:hint="eastAsia"/>
              </w:rPr>
              <w:t>龙小宁</w:t>
            </w:r>
            <w:r>
              <w:rPr>
                <w:rFonts w:hint="eastAsia"/>
              </w:rPr>
              <w:t>教授</w:t>
            </w:r>
          </w:p>
          <w:p w:rsidR="0045426C" w:rsidRDefault="0045426C" w:rsidP="0045426C">
            <w:pPr>
              <w:rPr>
                <w:rFonts w:ascii="Calibri" w:eastAsia="华文楷体" w:hAnsi="Calibri" w:hint="eastAsia"/>
                <w:szCs w:val="21"/>
              </w:rPr>
            </w:pPr>
            <w:r w:rsidRPr="00C34735">
              <w:rPr>
                <w:rFonts w:ascii="Calibri" w:eastAsia="华文楷体" w:hAnsi="Calibri"/>
                <w:szCs w:val="21"/>
              </w:rPr>
              <w:t>Professor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</w:p>
          <w:p w:rsidR="00D97A36" w:rsidRPr="007F64E7" w:rsidRDefault="0045426C" w:rsidP="0045426C">
            <w:pPr>
              <w:rPr>
                <w:rFonts w:ascii="Calibri" w:eastAsia="华文楷体" w:hAnsi="Calibri"/>
                <w:szCs w:val="21"/>
                <w:u w:val="single"/>
              </w:rPr>
            </w:pPr>
            <w:r w:rsidRPr="00C34735">
              <w:rPr>
                <w:rFonts w:ascii="Calibri" w:eastAsia="华文楷体" w:hAnsi="Calibri"/>
                <w:szCs w:val="21"/>
              </w:rPr>
              <w:t>Cheryl</w:t>
            </w:r>
            <w:r>
              <w:rPr>
                <w:rFonts w:ascii="Calibri" w:eastAsia="华文楷体" w:hAnsi="Calibri" w:hint="eastAsia"/>
                <w:szCs w:val="21"/>
              </w:rPr>
              <w:t xml:space="preserve"> </w:t>
            </w:r>
            <w:r w:rsidRPr="00C34735">
              <w:rPr>
                <w:rFonts w:ascii="Calibri" w:eastAsia="华文楷体" w:hAnsi="Calibri"/>
                <w:szCs w:val="21"/>
              </w:rPr>
              <w:t>Long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36" w:rsidRPr="007F64E7" w:rsidRDefault="00D97A36" w:rsidP="003D2360">
            <w:pPr>
              <w:rPr>
                <w:rFonts w:ascii="Calibri" w:eastAsia="华文楷体" w:hAnsi="Calibri"/>
                <w:szCs w:val="21"/>
                <w:u w:val="single"/>
              </w:rPr>
            </w:pPr>
          </w:p>
        </w:tc>
      </w:tr>
    </w:tbl>
    <w:p w:rsidR="0051153F" w:rsidRDefault="0051153F">
      <w:pPr>
        <w:rPr>
          <w:rFonts w:ascii="Calibri" w:hAnsi="宋体" w:hint="eastAsia"/>
          <w:sz w:val="24"/>
        </w:rPr>
      </w:pPr>
    </w:p>
    <w:p w:rsidR="00ED4B21" w:rsidRPr="007F64E7" w:rsidRDefault="00ED4B21">
      <w:pPr>
        <w:rPr>
          <w:rFonts w:ascii="Calibri" w:hAnsi="Calibri"/>
          <w:sz w:val="24"/>
        </w:rPr>
      </w:pPr>
      <w:r w:rsidRPr="007F64E7">
        <w:rPr>
          <w:rFonts w:ascii="Calibri" w:hAnsi="宋体"/>
          <w:sz w:val="24"/>
        </w:rPr>
        <w:t>说明：</w:t>
      </w:r>
      <w:r w:rsidRPr="007F64E7">
        <w:rPr>
          <w:rFonts w:ascii="Calibri" w:hAnsi="Calibri"/>
          <w:sz w:val="24"/>
        </w:rPr>
        <w:t>“</w:t>
      </w:r>
      <w:r w:rsidRPr="007F64E7">
        <w:rPr>
          <w:rFonts w:ascii="Calibri" w:hAnsi="宋体"/>
          <w:sz w:val="24"/>
        </w:rPr>
        <w:t>教学形式</w:t>
      </w:r>
      <w:r w:rsidRPr="007F64E7">
        <w:rPr>
          <w:rFonts w:ascii="Calibri" w:hAnsi="Calibri"/>
          <w:sz w:val="24"/>
        </w:rPr>
        <w:t>”</w:t>
      </w:r>
      <w:r w:rsidRPr="007F64E7">
        <w:rPr>
          <w:rFonts w:ascii="Calibri" w:hAnsi="宋体"/>
          <w:sz w:val="24"/>
        </w:rPr>
        <w:t>指课堂讲授、实验、习题、讨论、现场教学、社会调查、实习等。</w:t>
      </w:r>
    </w:p>
    <w:p w:rsidR="00ED4B21" w:rsidRDefault="00554BF7">
      <w:pPr>
        <w:rPr>
          <w:rFonts w:ascii="Calibri" w:eastAsia="华文楷体" w:hAnsi="Calibri" w:hint="eastAsia"/>
          <w:szCs w:val="21"/>
        </w:rPr>
      </w:pPr>
      <w:r>
        <w:rPr>
          <w:rFonts w:ascii="Calibri" w:eastAsia="华文楷体" w:hAnsi="Calibri" w:hint="eastAsia"/>
          <w:szCs w:val="21"/>
        </w:rPr>
        <w:t xml:space="preserve">Note: </w:t>
      </w:r>
      <w:r>
        <w:rPr>
          <w:rFonts w:ascii="Calibri" w:eastAsia="华文楷体" w:hAnsi="Calibri"/>
          <w:szCs w:val="21"/>
        </w:rPr>
        <w:t>“</w:t>
      </w:r>
      <w:r>
        <w:rPr>
          <w:rFonts w:ascii="Calibri" w:eastAsia="华文楷体" w:hAnsi="Calibri" w:hint="eastAsia"/>
          <w:szCs w:val="21"/>
        </w:rPr>
        <w:t>Teaching form</w:t>
      </w:r>
      <w:r>
        <w:rPr>
          <w:rFonts w:ascii="Calibri" w:eastAsia="华文楷体" w:hAnsi="Calibri"/>
          <w:szCs w:val="21"/>
        </w:rPr>
        <w:t>”</w:t>
      </w:r>
      <w:r w:rsidR="00955801">
        <w:rPr>
          <w:rFonts w:ascii="Calibri" w:eastAsia="华文楷体" w:hAnsi="Calibri" w:hint="eastAsia"/>
          <w:szCs w:val="21"/>
        </w:rPr>
        <w:t xml:space="preserve"> means the course is conducted as course teaching, experiment, exercises, discussion, on-the-spot teaching, social investigations, </w:t>
      </w:r>
      <w:r w:rsidR="00955801">
        <w:rPr>
          <w:rFonts w:ascii="Calibri" w:eastAsia="华文楷体" w:hAnsi="Calibri"/>
          <w:szCs w:val="21"/>
        </w:rPr>
        <w:t>and internship</w:t>
      </w:r>
      <w:r w:rsidR="00955801">
        <w:rPr>
          <w:rFonts w:ascii="Calibri" w:eastAsia="华文楷体" w:hAnsi="Calibri" w:hint="eastAsia"/>
          <w:szCs w:val="21"/>
        </w:rPr>
        <w:t xml:space="preserve"> </w:t>
      </w:r>
      <w:r w:rsidR="00955801">
        <w:rPr>
          <w:rFonts w:ascii="Calibri" w:eastAsia="华文楷体" w:hAnsi="Calibri"/>
          <w:szCs w:val="21"/>
        </w:rPr>
        <w:t>e</w:t>
      </w:r>
      <w:r w:rsidR="00955801">
        <w:rPr>
          <w:rFonts w:ascii="Calibri" w:eastAsia="华文楷体" w:hAnsi="Calibri" w:hint="eastAsia"/>
          <w:szCs w:val="21"/>
        </w:rPr>
        <w:t xml:space="preserve">tc.  </w:t>
      </w:r>
    </w:p>
    <w:p w:rsidR="00955801" w:rsidRDefault="00955801">
      <w:pPr>
        <w:rPr>
          <w:rFonts w:ascii="Calibri" w:eastAsia="华文楷体" w:hAnsi="Calibri" w:hint="eastAsia"/>
          <w:szCs w:val="21"/>
        </w:rPr>
      </w:pPr>
    </w:p>
    <w:p w:rsidR="00955801" w:rsidRPr="007F64E7" w:rsidRDefault="00955801">
      <w:pPr>
        <w:rPr>
          <w:rFonts w:ascii="Calibri" w:eastAsia="华文楷体" w:hAnsi="Calibri"/>
          <w:szCs w:val="21"/>
        </w:rPr>
      </w:pPr>
    </w:p>
    <w:p w:rsidR="00ED4B21" w:rsidRDefault="00ED4B21">
      <w:pPr>
        <w:rPr>
          <w:rFonts w:ascii="Calibri" w:hAnsi="宋体" w:hint="eastAsia"/>
          <w:sz w:val="24"/>
        </w:rPr>
      </w:pPr>
      <w:r w:rsidRPr="007F64E7">
        <w:rPr>
          <w:rFonts w:ascii="Calibri" w:eastAsia="华文楷体" w:hAnsi="华文楷体"/>
          <w:szCs w:val="21"/>
        </w:rPr>
        <w:t xml:space="preserve">　　　　　　　　　　</w:t>
      </w:r>
      <w:r w:rsidR="00955801">
        <w:rPr>
          <w:rFonts w:ascii="Calibri" w:eastAsia="华文楷体" w:hAnsi="华文楷体" w:hint="eastAsia"/>
          <w:szCs w:val="21"/>
        </w:rPr>
        <w:t xml:space="preserve">                        </w:t>
      </w:r>
      <w:r w:rsidR="00955801">
        <w:rPr>
          <w:rFonts w:ascii="Calibri" w:eastAsia="华文楷体" w:hAnsi="Calibri" w:hint="eastAsia"/>
          <w:szCs w:val="21"/>
          <w:u w:val="single"/>
        </w:rPr>
        <w:t xml:space="preserve"> </w:t>
      </w:r>
      <w:r w:rsidRPr="007F64E7">
        <w:rPr>
          <w:rFonts w:ascii="Calibri" w:eastAsia="华文楷体" w:hAnsi="Calibri"/>
          <w:szCs w:val="21"/>
          <w:u w:val="single"/>
        </w:rPr>
        <w:t xml:space="preserve">        </w:t>
      </w:r>
      <w:r w:rsidR="009F1CC1" w:rsidRPr="007F64E7">
        <w:rPr>
          <w:rFonts w:ascii="Calibri" w:eastAsia="华文楷体" w:hAnsi="Calibri"/>
          <w:szCs w:val="21"/>
          <w:u w:val="single"/>
        </w:rPr>
        <w:t xml:space="preserve">           </w:t>
      </w:r>
      <w:r w:rsidRPr="007F64E7">
        <w:rPr>
          <w:rFonts w:ascii="Calibri" w:eastAsia="华文楷体" w:hAnsi="Calibri"/>
          <w:szCs w:val="21"/>
          <w:u w:val="single"/>
        </w:rPr>
        <w:t xml:space="preserve"> </w:t>
      </w:r>
      <w:r w:rsidRPr="007F64E7">
        <w:rPr>
          <w:rFonts w:ascii="Calibri" w:eastAsia="华文楷体" w:hAnsi="华文楷体"/>
          <w:szCs w:val="21"/>
          <w:u w:val="single"/>
        </w:rPr>
        <w:t xml:space="preserve">　</w:t>
      </w:r>
      <w:r w:rsidR="009F1CC1" w:rsidRPr="007F64E7">
        <w:rPr>
          <w:rFonts w:ascii="Calibri" w:hAnsi="宋体"/>
          <w:sz w:val="24"/>
        </w:rPr>
        <w:t>课程小组</w:t>
      </w:r>
    </w:p>
    <w:p w:rsidR="00FC6DC1" w:rsidRDefault="00FC6DC1">
      <w:pPr>
        <w:rPr>
          <w:rFonts w:ascii="Calibri" w:hAnsi="宋体" w:hint="eastAsia"/>
          <w:sz w:val="24"/>
        </w:rPr>
      </w:pPr>
    </w:p>
    <w:p w:rsidR="00955801" w:rsidRPr="00FC6DC1" w:rsidRDefault="00955801">
      <w:pPr>
        <w:rPr>
          <w:rFonts w:ascii="Calibri" w:eastAsia="华文楷体" w:hAnsi="Calibri" w:hint="eastAsia"/>
          <w:szCs w:val="21"/>
        </w:rPr>
      </w:pPr>
      <w:r>
        <w:rPr>
          <w:rFonts w:ascii="Calibri" w:hAnsi="宋体" w:hint="eastAsia"/>
          <w:sz w:val="24"/>
        </w:rPr>
        <w:t xml:space="preserve">                                    </w:t>
      </w:r>
      <w:r w:rsidRPr="00FC6DC1">
        <w:rPr>
          <w:rFonts w:ascii="Calibri" w:hAnsi="宋体" w:hint="eastAsia"/>
          <w:sz w:val="24"/>
        </w:rPr>
        <w:t xml:space="preserve"> </w:t>
      </w:r>
      <w:r w:rsidRPr="00FC6DC1">
        <w:rPr>
          <w:rFonts w:ascii="Calibri" w:eastAsia="华文楷体" w:hAnsi="Calibri" w:hint="eastAsia"/>
          <w:szCs w:val="21"/>
        </w:rPr>
        <w:t xml:space="preserve">Instructor </w:t>
      </w:r>
      <w:r w:rsidRPr="00FC6DC1">
        <w:rPr>
          <w:rFonts w:ascii="Calibri" w:eastAsia="华文楷体" w:hAnsi="Calibri"/>
          <w:szCs w:val="21"/>
        </w:rPr>
        <w:t>signature</w:t>
      </w:r>
      <w:r w:rsidRPr="00FC6DC1">
        <w:rPr>
          <w:rFonts w:ascii="Calibri" w:eastAsia="华文楷体" w:hAnsi="Calibri" w:hint="eastAsia"/>
          <w:szCs w:val="21"/>
        </w:rPr>
        <w:t>:</w:t>
      </w:r>
      <w:r w:rsidR="00FC6DC1">
        <w:rPr>
          <w:rFonts w:ascii="Calibri" w:eastAsia="华文楷体" w:hAnsi="Calibri" w:hint="eastAsia"/>
          <w:szCs w:val="21"/>
          <w:u w:val="single"/>
        </w:rPr>
        <w:t xml:space="preserve">                      </w:t>
      </w:r>
      <w:r w:rsidRPr="00FC6DC1">
        <w:rPr>
          <w:rFonts w:ascii="Calibri" w:eastAsia="华文楷体" w:hAnsi="Calibri" w:hint="eastAsia"/>
          <w:szCs w:val="21"/>
        </w:rPr>
        <w:t xml:space="preserve">                   </w:t>
      </w:r>
    </w:p>
    <w:p w:rsidR="00955801" w:rsidRPr="00955801" w:rsidRDefault="00955801">
      <w:pPr>
        <w:rPr>
          <w:rFonts w:ascii="Calibri" w:eastAsia="华文楷体" w:hAnsi="Calibri"/>
          <w:szCs w:val="21"/>
          <w:u w:val="single"/>
        </w:rPr>
      </w:pPr>
    </w:p>
    <w:p w:rsidR="00ED4B21" w:rsidRPr="007F64E7" w:rsidRDefault="00ED4B21">
      <w:pPr>
        <w:rPr>
          <w:rFonts w:ascii="Calibri" w:eastAsia="华文楷体" w:hAnsi="Calibri"/>
          <w:szCs w:val="21"/>
        </w:rPr>
      </w:pPr>
      <w:r w:rsidRPr="007F64E7">
        <w:rPr>
          <w:rFonts w:ascii="Calibri" w:eastAsia="华文楷体" w:hAnsi="Calibri"/>
          <w:szCs w:val="21"/>
        </w:rPr>
        <w:t xml:space="preserve">                                                </w:t>
      </w:r>
      <w:r w:rsidR="000F2B90">
        <w:rPr>
          <w:rFonts w:ascii="Calibri" w:eastAsia="华文楷体" w:hAnsi="Calibri"/>
          <w:szCs w:val="21"/>
        </w:rPr>
        <w:t>2017</w:t>
      </w:r>
      <w:r w:rsidRPr="007F64E7">
        <w:rPr>
          <w:rFonts w:ascii="Calibri" w:eastAsia="华文楷体" w:hAnsi="华文楷体"/>
          <w:szCs w:val="21"/>
        </w:rPr>
        <w:t>年</w:t>
      </w:r>
      <w:r w:rsidR="00955801">
        <w:rPr>
          <w:rFonts w:ascii="Calibri" w:eastAsia="华文楷体" w:hAnsi="华文楷体" w:hint="eastAsia"/>
          <w:szCs w:val="21"/>
        </w:rPr>
        <w:t>YY</w:t>
      </w:r>
      <w:r w:rsidRPr="007F64E7">
        <w:rPr>
          <w:rFonts w:ascii="Calibri" w:eastAsia="华文楷体" w:hAnsi="华文楷体"/>
          <w:szCs w:val="21"/>
        </w:rPr>
        <w:t xml:space="preserve">　</w:t>
      </w:r>
      <w:r w:rsidR="00955801">
        <w:rPr>
          <w:rFonts w:ascii="Calibri" w:eastAsia="华文楷体" w:hAnsi="华文楷体" w:hint="eastAsia"/>
          <w:szCs w:val="21"/>
        </w:rPr>
        <w:t xml:space="preserve">   </w:t>
      </w:r>
      <w:r w:rsidR="000F2B90">
        <w:rPr>
          <w:rFonts w:ascii="Calibri" w:eastAsia="华文楷体" w:hAnsi="Calibri"/>
          <w:szCs w:val="21"/>
        </w:rPr>
        <w:t>7</w:t>
      </w:r>
      <w:r w:rsidRPr="007F64E7">
        <w:rPr>
          <w:rFonts w:ascii="Calibri" w:eastAsia="华文楷体" w:hAnsi="华文楷体"/>
          <w:szCs w:val="21"/>
        </w:rPr>
        <w:t>月</w:t>
      </w:r>
      <w:r w:rsidR="00955801">
        <w:rPr>
          <w:rFonts w:ascii="Calibri" w:eastAsia="华文楷体" w:hAnsi="华文楷体" w:hint="eastAsia"/>
          <w:szCs w:val="21"/>
        </w:rPr>
        <w:t>MM</w:t>
      </w:r>
      <w:r w:rsidRPr="007F64E7">
        <w:rPr>
          <w:rFonts w:ascii="Calibri" w:eastAsia="华文楷体" w:hAnsi="Calibri"/>
          <w:szCs w:val="21"/>
        </w:rPr>
        <w:t xml:space="preserve"> </w:t>
      </w:r>
      <w:r w:rsidR="00955801">
        <w:rPr>
          <w:rFonts w:ascii="Calibri" w:eastAsia="华文楷体" w:hAnsi="Calibri" w:hint="eastAsia"/>
          <w:szCs w:val="21"/>
        </w:rPr>
        <w:t xml:space="preserve">  </w:t>
      </w:r>
      <w:r w:rsidR="000F2B90">
        <w:rPr>
          <w:rFonts w:ascii="Calibri" w:eastAsia="华文楷体" w:hAnsi="华文楷体"/>
          <w:szCs w:val="21"/>
        </w:rPr>
        <w:t>26</w:t>
      </w:r>
      <w:r w:rsidRPr="007F64E7">
        <w:rPr>
          <w:rFonts w:ascii="Calibri" w:eastAsia="华文楷体" w:hAnsi="华文楷体"/>
          <w:szCs w:val="21"/>
        </w:rPr>
        <w:t>日</w:t>
      </w:r>
      <w:r w:rsidR="00FC6DC1">
        <w:rPr>
          <w:rFonts w:ascii="Calibri" w:eastAsia="华文楷体" w:hAnsi="华文楷体" w:hint="eastAsia"/>
          <w:szCs w:val="21"/>
        </w:rPr>
        <w:t>DD</w:t>
      </w:r>
    </w:p>
    <w:p w:rsidR="00ED4B21" w:rsidRPr="007F64E7" w:rsidRDefault="00ED4B21">
      <w:pPr>
        <w:rPr>
          <w:rFonts w:ascii="Calibri" w:hAnsi="Calibri"/>
        </w:rPr>
      </w:pPr>
    </w:p>
    <w:sectPr w:rsidR="00ED4B21" w:rsidRPr="007F64E7">
      <w:footerReference w:type="even" r:id="rId6"/>
      <w:footerReference w:type="default" r:id="rId7"/>
      <w:pgSz w:w="11906" w:h="16838" w:code="9"/>
      <w:pgMar w:top="1440" w:right="1797" w:bottom="1440" w:left="1797" w:header="851" w:footer="82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6A0" w:rsidRDefault="00C976A0">
      <w:r>
        <w:separator/>
      </w:r>
    </w:p>
  </w:endnote>
  <w:endnote w:type="continuationSeparator" w:id="1">
    <w:p w:rsidR="00C976A0" w:rsidRDefault="00C97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1" w:rsidRDefault="00ED4B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4B21" w:rsidRDefault="00ED4B2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1" w:rsidRDefault="00ED4B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4446">
      <w:rPr>
        <w:rStyle w:val="a4"/>
        <w:noProof/>
      </w:rPr>
      <w:t>- 1 -</w:t>
    </w:r>
    <w:r>
      <w:rPr>
        <w:rStyle w:val="a4"/>
      </w:rPr>
      <w:fldChar w:fldCharType="end"/>
    </w:r>
  </w:p>
  <w:p w:rsidR="00ED4B21" w:rsidRDefault="00ED4B2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6A0" w:rsidRDefault="00C976A0">
      <w:r>
        <w:separator/>
      </w:r>
    </w:p>
  </w:footnote>
  <w:footnote w:type="continuationSeparator" w:id="1">
    <w:p w:rsidR="00C976A0" w:rsidRDefault="00C976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E27"/>
    <w:rsid w:val="00002CB0"/>
    <w:rsid w:val="00004446"/>
    <w:rsid w:val="00014A8D"/>
    <w:rsid w:val="00015F8F"/>
    <w:rsid w:val="00027A68"/>
    <w:rsid w:val="00043879"/>
    <w:rsid w:val="00073B8F"/>
    <w:rsid w:val="00082F10"/>
    <w:rsid w:val="0009643D"/>
    <w:rsid w:val="000C0E8A"/>
    <w:rsid w:val="000E36C7"/>
    <w:rsid w:val="000F2B90"/>
    <w:rsid w:val="0013061A"/>
    <w:rsid w:val="001511FB"/>
    <w:rsid w:val="00157E53"/>
    <w:rsid w:val="00184878"/>
    <w:rsid w:val="001D743D"/>
    <w:rsid w:val="00203635"/>
    <w:rsid w:val="00222FC3"/>
    <w:rsid w:val="00240EC6"/>
    <w:rsid w:val="00254F83"/>
    <w:rsid w:val="00255EAF"/>
    <w:rsid w:val="00292913"/>
    <w:rsid w:val="002F509D"/>
    <w:rsid w:val="003B7DD0"/>
    <w:rsid w:val="003C38B7"/>
    <w:rsid w:val="003D2360"/>
    <w:rsid w:val="003F2FC6"/>
    <w:rsid w:val="00437B93"/>
    <w:rsid w:val="00444CDB"/>
    <w:rsid w:val="0045426C"/>
    <w:rsid w:val="004754A4"/>
    <w:rsid w:val="004B04B9"/>
    <w:rsid w:val="004B09C1"/>
    <w:rsid w:val="00500F18"/>
    <w:rsid w:val="0051153F"/>
    <w:rsid w:val="005371A6"/>
    <w:rsid w:val="00545E25"/>
    <w:rsid w:val="00554BF7"/>
    <w:rsid w:val="005B3F64"/>
    <w:rsid w:val="00635036"/>
    <w:rsid w:val="00661E16"/>
    <w:rsid w:val="006A326E"/>
    <w:rsid w:val="007069C1"/>
    <w:rsid w:val="00716BF7"/>
    <w:rsid w:val="00740E52"/>
    <w:rsid w:val="00763DDB"/>
    <w:rsid w:val="007B08DA"/>
    <w:rsid w:val="007D318A"/>
    <w:rsid w:val="007F64E7"/>
    <w:rsid w:val="0080295E"/>
    <w:rsid w:val="008270E9"/>
    <w:rsid w:val="00835891"/>
    <w:rsid w:val="00855C5B"/>
    <w:rsid w:val="008E55B1"/>
    <w:rsid w:val="0090716B"/>
    <w:rsid w:val="00917944"/>
    <w:rsid w:val="00917FBB"/>
    <w:rsid w:val="0094209F"/>
    <w:rsid w:val="00955801"/>
    <w:rsid w:val="00987A32"/>
    <w:rsid w:val="009A5A29"/>
    <w:rsid w:val="009D1CAF"/>
    <w:rsid w:val="009F1CC1"/>
    <w:rsid w:val="00A1415B"/>
    <w:rsid w:val="00A62736"/>
    <w:rsid w:val="00A746F5"/>
    <w:rsid w:val="00A91B5D"/>
    <w:rsid w:val="00B0740E"/>
    <w:rsid w:val="00B11956"/>
    <w:rsid w:val="00B34DB9"/>
    <w:rsid w:val="00B60A1C"/>
    <w:rsid w:val="00BA4437"/>
    <w:rsid w:val="00BB09CD"/>
    <w:rsid w:val="00BD6811"/>
    <w:rsid w:val="00C34735"/>
    <w:rsid w:val="00C862F3"/>
    <w:rsid w:val="00C92FC7"/>
    <w:rsid w:val="00C976A0"/>
    <w:rsid w:val="00CA0C87"/>
    <w:rsid w:val="00D12832"/>
    <w:rsid w:val="00D3466A"/>
    <w:rsid w:val="00D76E27"/>
    <w:rsid w:val="00D81C08"/>
    <w:rsid w:val="00D97A36"/>
    <w:rsid w:val="00E309F8"/>
    <w:rsid w:val="00ED4B21"/>
    <w:rsid w:val="00F0640F"/>
    <w:rsid w:val="00F55CC8"/>
    <w:rsid w:val="00FC6DC1"/>
    <w:rsid w:val="00FE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uiPriority w:val="99"/>
    <w:unhideWhenUsed/>
    <w:rsid w:val="00F06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F064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Company>XMU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XCL</dc:creator>
  <cp:lastModifiedBy>cxlong</cp:lastModifiedBy>
  <cp:revision>3</cp:revision>
  <dcterms:created xsi:type="dcterms:W3CDTF">2017-07-26T15:52:00Z</dcterms:created>
  <dcterms:modified xsi:type="dcterms:W3CDTF">2017-07-26T15:52:00Z</dcterms:modified>
</cp:coreProperties>
</file>